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D8" w:rsidRPr="00625C5B" w:rsidRDefault="00E941D8" w:rsidP="00E941D8">
      <w:pPr>
        <w:spacing w:after="0" w:line="408" w:lineRule="auto"/>
        <w:ind w:left="120"/>
        <w:jc w:val="center"/>
        <w:rPr>
          <w:lang w:val="ru-RU"/>
        </w:rPr>
      </w:pPr>
      <w:bookmarkStart w:id="0" w:name="block-21297078"/>
      <w:r w:rsidRPr="00625C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41D8" w:rsidRPr="00625C5B" w:rsidRDefault="00E941D8" w:rsidP="00E941D8">
      <w:pPr>
        <w:spacing w:after="0" w:line="408" w:lineRule="auto"/>
        <w:ind w:left="120"/>
        <w:jc w:val="center"/>
        <w:rPr>
          <w:lang w:val="ru-RU"/>
        </w:rPr>
      </w:pPr>
      <w:r w:rsidRPr="0062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625C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25C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41D8" w:rsidRPr="00625C5B" w:rsidRDefault="00E941D8" w:rsidP="00E941D8">
      <w:pPr>
        <w:spacing w:after="0" w:line="408" w:lineRule="auto"/>
        <w:ind w:left="120"/>
        <w:jc w:val="center"/>
        <w:rPr>
          <w:lang w:val="ru-RU"/>
        </w:rPr>
      </w:pPr>
      <w:r w:rsidRPr="00625C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625C5B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625C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25C5B">
        <w:rPr>
          <w:rFonts w:ascii="Times New Roman" w:hAnsi="Times New Roman"/>
          <w:color w:val="000000"/>
          <w:sz w:val="28"/>
          <w:lang w:val="ru-RU"/>
        </w:rPr>
        <w:t>​</w:t>
      </w:r>
    </w:p>
    <w:p w:rsidR="00E941D8" w:rsidRPr="00625C5B" w:rsidRDefault="00E941D8" w:rsidP="00E941D8">
      <w:pPr>
        <w:spacing w:after="0" w:line="408" w:lineRule="auto"/>
        <w:ind w:left="120"/>
        <w:jc w:val="center"/>
        <w:rPr>
          <w:lang w:val="ru-RU"/>
        </w:rPr>
      </w:pPr>
      <w:r w:rsidRPr="00625C5B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1637F3" w:rsidRPr="00E941D8" w:rsidRDefault="001637F3">
      <w:pPr>
        <w:spacing w:after="0"/>
        <w:ind w:left="120"/>
        <w:rPr>
          <w:lang w:val="ru-RU"/>
        </w:rPr>
      </w:pPr>
    </w:p>
    <w:p w:rsidR="001637F3" w:rsidRPr="00E941D8" w:rsidRDefault="001637F3">
      <w:pPr>
        <w:spacing w:after="0"/>
        <w:ind w:left="120"/>
        <w:rPr>
          <w:lang w:val="ru-RU"/>
        </w:rPr>
      </w:pPr>
    </w:p>
    <w:p w:rsidR="001637F3" w:rsidRPr="00E941D8" w:rsidRDefault="001637F3">
      <w:pPr>
        <w:spacing w:after="0"/>
        <w:ind w:left="120"/>
        <w:rPr>
          <w:lang w:val="ru-RU"/>
        </w:rPr>
      </w:pPr>
    </w:p>
    <w:p w:rsidR="001637F3" w:rsidRPr="00E941D8" w:rsidRDefault="001637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41D8" w:rsidRPr="00E941D8" w:rsidTr="00E941D8">
        <w:tc>
          <w:tcPr>
            <w:tcW w:w="3114" w:type="dxa"/>
          </w:tcPr>
          <w:p w:rsidR="00E941D8" w:rsidRPr="00E941D8" w:rsidRDefault="00E941D8" w:rsidP="00E941D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GoBack" w:colFirst="0" w:colLast="2"/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12 от «30» автуста</w:t>
            </w: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41D8" w:rsidRPr="00E941D8" w:rsidRDefault="00E941D8" w:rsidP="00E941D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12 от «30» августа   2023 г.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41D8" w:rsidRPr="00E941D8" w:rsidRDefault="00E941D8" w:rsidP="00E941D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E9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 от «30» августа   2023 г.</w:t>
            </w:r>
          </w:p>
          <w:p w:rsidR="00E941D8" w:rsidRPr="00E941D8" w:rsidRDefault="00E941D8" w:rsidP="00E941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‌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408" w:lineRule="auto"/>
        <w:ind w:left="120"/>
        <w:jc w:val="center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37F3" w:rsidRPr="00BB66CC" w:rsidRDefault="00A81464">
      <w:pPr>
        <w:spacing w:after="0" w:line="408" w:lineRule="auto"/>
        <w:ind w:left="120"/>
        <w:jc w:val="center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2838934)</w:t>
      </w:r>
    </w:p>
    <w:p w:rsidR="001637F3" w:rsidRPr="00BB66CC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A81464">
      <w:pPr>
        <w:spacing w:after="0" w:line="408" w:lineRule="auto"/>
        <w:ind w:left="120"/>
        <w:jc w:val="center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637F3" w:rsidRPr="00E941D8" w:rsidRDefault="00A81464">
      <w:pPr>
        <w:spacing w:after="0" w:line="408" w:lineRule="auto"/>
        <w:ind w:left="120"/>
        <w:jc w:val="center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E941D8" w:rsidRDefault="001637F3">
      <w:pPr>
        <w:spacing w:after="0"/>
        <w:ind w:left="120"/>
        <w:jc w:val="center"/>
        <w:rPr>
          <w:lang w:val="ru-RU"/>
        </w:rPr>
      </w:pPr>
    </w:p>
    <w:p w:rsidR="001637F3" w:rsidRPr="00BB66CC" w:rsidRDefault="00A81464">
      <w:pPr>
        <w:spacing w:after="0"/>
        <w:ind w:left="120"/>
        <w:jc w:val="center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B6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1637F3">
      <w:pPr>
        <w:rPr>
          <w:lang w:val="ru-RU"/>
        </w:rPr>
        <w:sectPr w:rsidR="001637F3" w:rsidRPr="00BB66CC">
          <w:pgSz w:w="11906" w:h="16383"/>
          <w:pgMar w:top="1134" w:right="850" w:bottom="1134" w:left="1701" w:header="720" w:footer="720" w:gutter="0"/>
          <w:cols w:space="720"/>
        </w:sect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bookmarkStart w:id="4" w:name="block-21297083"/>
      <w:bookmarkEnd w:id="0"/>
      <w:r w:rsidRPr="00BB66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B66CC">
        <w:rPr>
          <w:rFonts w:ascii="Times New Roman" w:hAnsi="Times New Roman"/>
          <w:color w:val="000000"/>
          <w:sz w:val="28"/>
          <w:lang w:val="ru-RU"/>
        </w:rPr>
        <w:t>​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​​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637F3" w:rsidRPr="00BB66CC" w:rsidRDefault="001637F3">
      <w:pPr>
        <w:rPr>
          <w:lang w:val="ru-RU"/>
        </w:rPr>
        <w:sectPr w:rsidR="001637F3" w:rsidRPr="00BB66CC">
          <w:pgSz w:w="11906" w:h="16383"/>
          <w:pgMar w:top="1134" w:right="850" w:bottom="1134" w:left="1701" w:header="720" w:footer="720" w:gutter="0"/>
          <w:cols w:space="720"/>
        </w:sectPr>
      </w:pP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  <w:bookmarkStart w:id="5" w:name="block-21297084"/>
      <w:bookmarkEnd w:id="4"/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Default="00A814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1637F3" w:rsidRDefault="001637F3">
      <w:pPr>
        <w:spacing w:after="0" w:line="264" w:lineRule="auto"/>
        <w:ind w:left="120"/>
        <w:jc w:val="both"/>
      </w:pPr>
    </w:p>
    <w:p w:rsidR="001637F3" w:rsidRDefault="00A814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E941D8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:rsidR="001637F3" w:rsidRDefault="00A81464">
      <w:pPr>
        <w:spacing w:after="0" w:line="264" w:lineRule="auto"/>
        <w:ind w:firstLine="600"/>
        <w:jc w:val="both"/>
      </w:pPr>
      <w:r w:rsidRPr="00E941D8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E941D8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:rsidR="001637F3" w:rsidRDefault="00A81464">
      <w:pPr>
        <w:spacing w:after="0" w:line="264" w:lineRule="auto"/>
        <w:ind w:firstLine="600"/>
        <w:jc w:val="both"/>
      </w:pPr>
      <w:r w:rsidRPr="00E941D8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Default="00A814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66CC">
        <w:rPr>
          <w:rFonts w:ascii="Times New Roman" w:hAnsi="Times New Roman"/>
          <w:color w:val="000000"/>
          <w:sz w:val="28"/>
          <w:lang w:val="ru-RU"/>
        </w:rPr>
        <w:t>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66CC">
        <w:rPr>
          <w:rFonts w:ascii="Times New Roman" w:hAnsi="Times New Roman"/>
          <w:color w:val="000000"/>
          <w:sz w:val="28"/>
          <w:lang w:val="ru-RU"/>
        </w:rPr>
        <w:t>;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B66CC">
        <w:rPr>
          <w:rFonts w:ascii="Times New Roman" w:hAnsi="Times New Roman"/>
          <w:color w:val="000000"/>
          <w:sz w:val="28"/>
          <w:lang w:val="ru-RU"/>
        </w:rPr>
        <w:t>(-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B66C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>: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B66CC">
        <w:rPr>
          <w:rFonts w:ascii="Times New Roman" w:hAnsi="Times New Roman"/>
          <w:color w:val="000000"/>
          <w:sz w:val="28"/>
          <w:lang w:val="ru-RU"/>
        </w:rPr>
        <w:t>-;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B66CC">
        <w:rPr>
          <w:rFonts w:ascii="Times New Roman" w:hAnsi="Times New Roman"/>
          <w:color w:val="000000"/>
          <w:sz w:val="28"/>
          <w:lang w:val="ru-RU"/>
        </w:rPr>
        <w:t>-;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B66CC">
        <w:rPr>
          <w:rFonts w:ascii="Times New Roman" w:hAnsi="Times New Roman"/>
          <w:color w:val="000000"/>
          <w:sz w:val="28"/>
          <w:lang w:val="ru-RU"/>
        </w:rPr>
        <w:t>-;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66C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B66CC">
        <w:rPr>
          <w:rFonts w:ascii="Times New Roman" w:hAnsi="Times New Roman"/>
          <w:color w:val="000000"/>
          <w:sz w:val="28"/>
          <w:lang w:val="ru-RU"/>
        </w:rPr>
        <w:t>-,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B66CC">
        <w:rPr>
          <w:rFonts w:ascii="Times New Roman" w:hAnsi="Times New Roman"/>
          <w:color w:val="000000"/>
          <w:sz w:val="28"/>
          <w:lang w:val="ru-RU"/>
        </w:rPr>
        <w:t>-.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66CC">
        <w:rPr>
          <w:rFonts w:ascii="Times New Roman" w:hAnsi="Times New Roman"/>
          <w:color w:val="000000"/>
          <w:sz w:val="28"/>
          <w:lang w:val="ru-RU"/>
        </w:rPr>
        <w:t>- 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color w:val="000000"/>
          <w:sz w:val="28"/>
          <w:lang w:val="ru-RU"/>
        </w:rPr>
        <w:t>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E941D8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>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E941D8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BB66CC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B66CC">
        <w:rPr>
          <w:rFonts w:ascii="Times New Roman" w:hAnsi="Times New Roman"/>
          <w:color w:val="000000"/>
          <w:sz w:val="28"/>
          <w:lang w:val="ru-RU"/>
        </w:rPr>
        <w:t>- 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B66CC">
        <w:rPr>
          <w:rFonts w:ascii="Times New Roman" w:hAnsi="Times New Roman"/>
          <w:color w:val="000000"/>
          <w:sz w:val="28"/>
          <w:lang w:val="ru-RU"/>
        </w:rPr>
        <w:t>-.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B66C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B66CC">
        <w:rPr>
          <w:rFonts w:ascii="Times New Roman" w:hAnsi="Times New Roman"/>
          <w:color w:val="000000"/>
          <w:sz w:val="28"/>
          <w:lang w:val="ru-RU"/>
        </w:rPr>
        <w:t>- и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B66C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66C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Официально-деловой стиль. Сфера употребления, функции, языковые особенности. </w:t>
      </w:r>
      <w:r w:rsidRPr="00E941D8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B66C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B66CC">
        <w:rPr>
          <w:rFonts w:ascii="Times New Roman" w:hAnsi="Times New Roman"/>
          <w:color w:val="000000"/>
          <w:sz w:val="28"/>
          <w:lang w:val="ru-RU"/>
        </w:rPr>
        <w:t>(-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66CC">
        <w:rPr>
          <w:rFonts w:ascii="Times New Roman" w:hAnsi="Times New Roman"/>
          <w:color w:val="000000"/>
          <w:sz w:val="28"/>
          <w:lang w:val="ru-RU"/>
        </w:rPr>
        <w:t>,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B66CC">
        <w:rPr>
          <w:rFonts w:ascii="Times New Roman" w:hAnsi="Times New Roman"/>
          <w:color w:val="000000"/>
          <w:sz w:val="28"/>
          <w:lang w:val="ru-RU"/>
        </w:rPr>
        <w:t>,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B66CC">
        <w:rPr>
          <w:rFonts w:ascii="Times New Roman" w:hAnsi="Times New Roman"/>
          <w:color w:val="000000"/>
          <w:sz w:val="28"/>
          <w:lang w:val="ru-RU"/>
        </w:rPr>
        <w:t>,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B66CC">
        <w:rPr>
          <w:rFonts w:ascii="Times New Roman" w:hAnsi="Times New Roman"/>
          <w:color w:val="000000"/>
          <w:sz w:val="28"/>
          <w:lang w:val="ru-RU"/>
        </w:rPr>
        <w:t>,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B66CC">
        <w:rPr>
          <w:rFonts w:ascii="Times New Roman" w:hAnsi="Times New Roman"/>
          <w:color w:val="000000"/>
          <w:sz w:val="28"/>
          <w:lang w:val="ru-RU"/>
        </w:rPr>
        <w:t>,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B66CC">
        <w:rPr>
          <w:rFonts w:ascii="Times New Roman" w:hAnsi="Times New Roman"/>
          <w:color w:val="000000"/>
          <w:sz w:val="28"/>
          <w:lang w:val="ru-RU"/>
        </w:rPr>
        <w:t>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B66CC">
        <w:rPr>
          <w:rFonts w:ascii="Times New Roman" w:hAnsi="Times New Roman"/>
          <w:color w:val="000000"/>
          <w:sz w:val="28"/>
          <w:lang w:val="ru-RU"/>
        </w:rPr>
        <w:t>,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66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941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941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color w:val="000000"/>
          <w:sz w:val="28"/>
          <w:lang w:val="ru-RU"/>
        </w:rPr>
        <w:t>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BB66CC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B66C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​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1637F3">
      <w:pPr>
        <w:rPr>
          <w:lang w:val="ru-RU"/>
        </w:rPr>
        <w:sectPr w:rsidR="001637F3" w:rsidRPr="00BB66CC">
          <w:pgSz w:w="11906" w:h="16383"/>
          <w:pgMar w:top="1134" w:right="850" w:bottom="1134" w:left="1701" w:header="720" w:footer="720" w:gutter="0"/>
          <w:cols w:space="720"/>
        </w:sectPr>
      </w:pP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  <w:bookmarkStart w:id="6" w:name="block-21297079"/>
      <w:bookmarkEnd w:id="5"/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​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B66C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B66CC">
        <w:rPr>
          <w:rFonts w:ascii="Times New Roman" w:hAnsi="Times New Roman"/>
          <w:color w:val="000000"/>
          <w:sz w:val="28"/>
          <w:lang w:val="ru-RU"/>
        </w:rPr>
        <w:t>: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>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B66CC">
        <w:rPr>
          <w:rFonts w:ascii="Times New Roman" w:hAnsi="Times New Roman"/>
          <w:color w:val="000000"/>
          <w:sz w:val="28"/>
          <w:lang w:val="ru-RU"/>
        </w:rPr>
        <w:t>//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66CC">
        <w:rPr>
          <w:rFonts w:ascii="Times New Roman" w:hAnsi="Times New Roman"/>
          <w:color w:val="000000"/>
          <w:sz w:val="28"/>
          <w:lang w:val="ru-RU"/>
        </w:rPr>
        <w:t>–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66CC">
        <w:rPr>
          <w:rFonts w:ascii="Times New Roman" w:hAnsi="Times New Roman"/>
          <w:color w:val="000000"/>
          <w:sz w:val="28"/>
          <w:lang w:val="ru-RU"/>
        </w:rPr>
        <w:t>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color w:val="000000"/>
          <w:sz w:val="28"/>
          <w:lang w:val="ru-RU"/>
        </w:rPr>
        <w:t>–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66C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B66C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B66CC">
        <w:rPr>
          <w:rFonts w:ascii="Times New Roman" w:hAnsi="Times New Roman"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66C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66C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66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B66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B66CC">
        <w:rPr>
          <w:rFonts w:ascii="Times New Roman" w:hAnsi="Times New Roman"/>
          <w:color w:val="000000"/>
          <w:sz w:val="28"/>
          <w:lang w:val="ru-RU"/>
        </w:rPr>
        <w:t>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D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E941D8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/>
        <w:ind w:left="120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37F3" w:rsidRPr="00BB66CC" w:rsidRDefault="001637F3">
      <w:pPr>
        <w:spacing w:after="0"/>
        <w:ind w:left="120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637F3" w:rsidRPr="00E941D8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E941D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сравнение.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E941D8" w:rsidRDefault="00A81464">
      <w:pPr>
        <w:spacing w:after="0" w:line="264" w:lineRule="auto"/>
        <w:ind w:left="120"/>
        <w:jc w:val="both"/>
        <w:rPr>
          <w:lang w:val="ru-RU"/>
        </w:rPr>
      </w:pPr>
      <w:r w:rsidRPr="00E941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637F3" w:rsidRPr="00E941D8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41D8">
        <w:rPr>
          <w:rFonts w:ascii="Times New Roman" w:hAnsi="Times New Roman"/>
          <w:b/>
          <w:color w:val="000000"/>
          <w:sz w:val="28"/>
          <w:lang w:val="ru-RU"/>
        </w:rPr>
        <w:t xml:space="preserve">интаксис. Культура речи. </w:t>
      </w:r>
      <w:r w:rsidRPr="00BB66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637F3" w:rsidRPr="00BB66CC" w:rsidRDefault="001637F3">
      <w:pPr>
        <w:spacing w:after="0" w:line="264" w:lineRule="auto"/>
        <w:ind w:left="120"/>
        <w:jc w:val="both"/>
        <w:rPr>
          <w:lang w:val="ru-RU"/>
        </w:rPr>
      </w:pPr>
    </w:p>
    <w:p w:rsidR="001637F3" w:rsidRPr="00BB66CC" w:rsidRDefault="00A81464">
      <w:pPr>
        <w:spacing w:after="0" w:line="264" w:lineRule="auto"/>
        <w:ind w:left="120"/>
        <w:jc w:val="both"/>
        <w:rPr>
          <w:lang w:val="ru-RU"/>
        </w:rPr>
      </w:pPr>
      <w:r w:rsidRPr="00BB66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637F3" w:rsidRPr="00BB66CC" w:rsidRDefault="00A81464">
      <w:pPr>
        <w:spacing w:after="0" w:line="264" w:lineRule="auto"/>
        <w:ind w:firstLine="600"/>
        <w:jc w:val="both"/>
        <w:rPr>
          <w:lang w:val="ru-RU"/>
        </w:rPr>
      </w:pPr>
      <w:r w:rsidRPr="00BB66C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637F3" w:rsidRDefault="00A814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37F3" w:rsidRDefault="001637F3">
      <w:pPr>
        <w:sectPr w:rsidR="001637F3">
          <w:pgSz w:w="11906" w:h="16383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bookmarkStart w:id="7" w:name="block-212970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1637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1637F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1637F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1637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1637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bookmarkStart w:id="8" w:name="block-2129708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1637F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1637F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BB66CC" w:rsidRDefault="00A81464">
            <w:pPr>
              <w:spacing w:after="0"/>
              <w:ind w:left="135"/>
              <w:rPr>
                <w:lang w:val="ru-RU"/>
              </w:rPr>
            </w:pPr>
            <w:r w:rsidRPr="00BB6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66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1637F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1637F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637F3" w:rsidRPr="00E941D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Pr="00E941D8" w:rsidRDefault="00A81464">
            <w:pPr>
              <w:spacing w:after="0"/>
              <w:ind w:left="135"/>
              <w:rPr>
                <w:lang w:val="ru-RU"/>
              </w:rPr>
            </w:pPr>
            <w:r w:rsidRPr="00E94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1637F3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37F3" w:rsidRDefault="0016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37F3" w:rsidRDefault="001637F3"/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неоднородное и последовательное подчинение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637F3" w:rsidRDefault="001637F3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6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37F3" w:rsidRDefault="00A81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7F3" w:rsidRDefault="001637F3"/>
        </w:tc>
      </w:tr>
    </w:tbl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1637F3">
      <w:pPr>
        <w:sectPr w:rsidR="0016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37F3" w:rsidRDefault="00A81464">
      <w:pPr>
        <w:spacing w:after="0"/>
        <w:ind w:left="120"/>
      </w:pPr>
      <w:bookmarkStart w:id="9" w:name="block-212970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37F3" w:rsidRDefault="00A814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37F3" w:rsidRDefault="001637F3">
      <w:pPr>
        <w:spacing w:after="0"/>
        <w:ind w:left="120"/>
      </w:pP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37F3" w:rsidRDefault="00A814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37F3" w:rsidRDefault="001637F3">
      <w:pPr>
        <w:sectPr w:rsidR="001637F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81464" w:rsidRDefault="00A81464"/>
    <w:sectPr w:rsidR="00A814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3"/>
    <w:rsid w:val="001637F3"/>
    <w:rsid w:val="00A81464"/>
    <w:rsid w:val="00BB66CC"/>
    <w:rsid w:val="00E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01336-1793-4FDE-9C74-154D2E6C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32337</Words>
  <Characters>184324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2023-09-15T06:41:00Z</dcterms:created>
  <dcterms:modified xsi:type="dcterms:W3CDTF">2023-09-15T06:41:00Z</dcterms:modified>
</cp:coreProperties>
</file>